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00DE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default" w:ascii="仿宋" w:hAnsi="仿宋" w:eastAsia="仿宋" w:cs="宋体"/>
          <w:color w:val="000000"/>
          <w:kern w:val="0"/>
          <w:sz w:val="44"/>
          <w:szCs w:val="44"/>
          <w:lang w:val="en-US" w:eastAsia="zh-CN"/>
        </w:rPr>
      </w:pPr>
      <w:r>
        <w:rPr>
          <w:rFonts w:ascii="仿宋" w:hAnsi="仿宋" w:eastAsia="仿宋" w:cs="宋体"/>
          <w:color w:val="000000"/>
          <w:kern w:val="0"/>
          <w:sz w:val="44"/>
          <w:szCs w:val="44"/>
        </w:rPr>
        <w:t>关于收取“稿件</w:t>
      </w:r>
      <w:r>
        <w:rPr>
          <w:rFonts w:hint="eastAsia" w:ascii="仿宋" w:hAnsi="仿宋" w:eastAsia="仿宋" w:cs="宋体"/>
          <w:color w:val="000000"/>
          <w:kern w:val="0"/>
          <w:sz w:val="44"/>
          <w:szCs w:val="44"/>
          <w:lang w:val="en-US" w:eastAsia="zh-CN"/>
        </w:rPr>
        <w:t>处</w:t>
      </w:r>
      <w:r>
        <w:rPr>
          <w:rFonts w:ascii="仿宋" w:hAnsi="仿宋" w:eastAsia="仿宋" w:cs="宋体"/>
          <w:color w:val="000000"/>
          <w:kern w:val="0"/>
          <w:sz w:val="44"/>
          <w:szCs w:val="44"/>
        </w:rPr>
        <w:t>理费”</w:t>
      </w:r>
      <w:r>
        <w:rPr>
          <w:rFonts w:hint="eastAsia" w:ascii="仿宋" w:hAnsi="仿宋" w:eastAsia="仿宋" w:cs="宋体"/>
          <w:color w:val="000000"/>
          <w:kern w:val="0"/>
          <w:sz w:val="44"/>
          <w:szCs w:val="44"/>
          <w:lang w:eastAsia="zh-CN"/>
        </w:rPr>
        <w:t>的</w:t>
      </w:r>
      <w:r>
        <w:rPr>
          <w:rFonts w:hint="eastAsia" w:ascii="仿宋" w:hAnsi="仿宋" w:eastAsia="仿宋" w:cs="宋体"/>
          <w:color w:val="000000"/>
          <w:kern w:val="0"/>
          <w:sz w:val="44"/>
          <w:szCs w:val="44"/>
          <w:lang w:val="en-US" w:eastAsia="zh-CN"/>
        </w:rPr>
        <w:t>公告</w:t>
      </w:r>
    </w:p>
    <w:p w14:paraId="2AD24A6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仿宋" w:hAnsi="仿宋" w:eastAsia="仿宋" w:cs="宋体"/>
          <w:color w:val="000000"/>
          <w:kern w:val="0"/>
          <w:sz w:val="28"/>
          <w:szCs w:val="24"/>
        </w:rPr>
      </w:pP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28"/>
          <w:szCs w:val="24"/>
          <w:lang w:val="en-US" w:eastAsia="zh-CN"/>
        </w:rPr>
        <w:t>各位作者</w:t>
      </w:r>
      <w:r>
        <w:rPr>
          <w:rFonts w:ascii="仿宋" w:hAnsi="仿宋" w:eastAsia="仿宋" w:cs="宋体"/>
          <w:color w:val="000000"/>
          <w:kern w:val="0"/>
          <w:sz w:val="28"/>
          <w:szCs w:val="24"/>
        </w:rPr>
        <w:t>：</w:t>
      </w:r>
    </w:p>
    <w:p w14:paraId="69C74F9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仿宋" w:hAnsi="仿宋" w:eastAsia="仿宋" w:cs="宋体"/>
          <w:color w:val="000000"/>
          <w:kern w:val="0"/>
          <w:sz w:val="28"/>
          <w:szCs w:val="24"/>
        </w:rPr>
      </w:pPr>
      <w:r>
        <w:rPr>
          <w:rFonts w:ascii="仿宋" w:hAnsi="仿宋" w:eastAsia="仿宋" w:cs="宋体"/>
          <w:color w:val="000000"/>
          <w:kern w:val="0"/>
          <w:sz w:val="28"/>
          <w:szCs w:val="24"/>
        </w:rPr>
        <w:t xml:space="preserve">    经《中国海洋药物》编辑部讨论决定,自2026年5月1日起，对所有新收到和新录用的稿件收取380元</w:t>
      </w:r>
      <w:r>
        <w:rPr>
          <w:rFonts w:hint="eastAsia" w:ascii="仿宋" w:hAnsi="仿宋" w:eastAsia="仿宋" w:cs="宋体"/>
          <w:color w:val="000000"/>
          <w:kern w:val="0"/>
          <w:sz w:val="28"/>
          <w:szCs w:val="24"/>
          <w:lang w:eastAsia="zh-CN"/>
        </w:rPr>
        <w:t>的</w:t>
      </w:r>
      <w:r>
        <w:rPr>
          <w:rFonts w:ascii="仿宋" w:hAnsi="仿宋" w:eastAsia="仿宋" w:cs="宋体"/>
          <w:color w:val="000000"/>
          <w:kern w:val="0"/>
          <w:sz w:val="28"/>
          <w:szCs w:val="24"/>
        </w:rPr>
        <w:t>“稿件</w:t>
      </w:r>
      <w:r>
        <w:rPr>
          <w:rFonts w:hint="eastAsia" w:ascii="仿宋" w:hAnsi="仿宋" w:eastAsia="仿宋" w:cs="宋体"/>
          <w:color w:val="000000"/>
          <w:kern w:val="0"/>
          <w:sz w:val="28"/>
          <w:szCs w:val="24"/>
          <w:lang w:val="en-US" w:eastAsia="zh-CN"/>
        </w:rPr>
        <w:t>处</w:t>
      </w:r>
      <w:r>
        <w:rPr>
          <w:rFonts w:ascii="仿宋" w:hAnsi="仿宋" w:eastAsia="仿宋" w:cs="宋体"/>
          <w:color w:val="000000"/>
          <w:kern w:val="0"/>
          <w:sz w:val="28"/>
          <w:szCs w:val="24"/>
        </w:rPr>
        <w:t>理费”（校外汇款/校内内划），此款到账后方可送审、办理录用通知及送排版。</w:t>
      </w:r>
      <w:r>
        <w:rPr>
          <w:rFonts w:hint="eastAsia" w:ascii="仿宋" w:hAnsi="仿宋" w:eastAsia="仿宋" w:cs="宋体"/>
          <w:color w:val="000000"/>
          <w:kern w:val="0"/>
          <w:sz w:val="28"/>
          <w:szCs w:val="24"/>
        </w:rPr>
        <w:t>请</w:t>
      </w:r>
      <w:r>
        <w:rPr>
          <w:rFonts w:ascii="仿宋" w:hAnsi="仿宋" w:eastAsia="仿宋" w:cs="宋体"/>
          <w:color w:val="000000"/>
          <w:kern w:val="0"/>
          <w:sz w:val="28"/>
          <w:szCs w:val="24"/>
        </w:rPr>
        <w:t>注意汇款时务必备注</w:t>
      </w:r>
      <w:r>
        <w:rPr>
          <w:rFonts w:hint="eastAsia" w:ascii="仿宋" w:hAnsi="仿宋" w:eastAsia="仿宋" w:cs="宋体"/>
          <w:color w:val="000000"/>
          <w:kern w:val="0"/>
          <w:sz w:val="28"/>
          <w:szCs w:val="24"/>
        </w:rPr>
        <w:t>“</w:t>
      </w:r>
      <w:r>
        <w:rPr>
          <w:rFonts w:hint="eastAsia" w:ascii="仿宋" w:hAnsi="仿宋" w:eastAsia="仿宋" w:cs="宋体"/>
          <w:color w:val="000000"/>
          <w:kern w:val="0"/>
          <w:sz w:val="28"/>
          <w:szCs w:val="24"/>
          <w:lang w:val="en-US" w:eastAsia="zh-CN"/>
        </w:rPr>
        <w:t>海洋药物+</w:t>
      </w:r>
      <w:r>
        <w:rPr>
          <w:rFonts w:ascii="仿宋" w:hAnsi="仿宋" w:eastAsia="仿宋" w:cs="宋体"/>
          <w:color w:val="000000"/>
          <w:kern w:val="0"/>
          <w:sz w:val="28"/>
          <w:szCs w:val="24"/>
        </w:rPr>
        <w:t>稿号</w:t>
      </w:r>
      <w:r>
        <w:rPr>
          <w:rFonts w:hint="eastAsia" w:ascii="仿宋" w:hAnsi="仿宋" w:eastAsia="仿宋" w:cs="宋体"/>
          <w:color w:val="000000"/>
          <w:kern w:val="0"/>
          <w:sz w:val="28"/>
          <w:szCs w:val="24"/>
        </w:rPr>
        <w:t>+</w:t>
      </w:r>
      <w:r>
        <w:rPr>
          <w:rFonts w:ascii="仿宋" w:hAnsi="仿宋" w:eastAsia="仿宋" w:cs="宋体"/>
          <w:color w:val="000000"/>
          <w:kern w:val="0"/>
          <w:sz w:val="28"/>
          <w:szCs w:val="24"/>
        </w:rPr>
        <w:t>第一作者姓名</w:t>
      </w:r>
      <w:r>
        <w:rPr>
          <w:rFonts w:hint="eastAsia" w:ascii="仿宋" w:hAnsi="仿宋" w:eastAsia="仿宋" w:cs="宋体"/>
          <w:color w:val="000000"/>
          <w:kern w:val="0"/>
          <w:sz w:val="28"/>
          <w:szCs w:val="24"/>
        </w:rPr>
        <w:t>”</w:t>
      </w:r>
      <w:r>
        <w:rPr>
          <w:rFonts w:ascii="仿宋" w:hAnsi="仿宋" w:eastAsia="仿宋" w:cs="宋体"/>
          <w:color w:val="000000"/>
          <w:kern w:val="0"/>
          <w:sz w:val="28"/>
          <w:szCs w:val="24"/>
        </w:rPr>
        <w:t>，汇款后请将汇款凭条扫描</w:t>
      </w:r>
      <w:r>
        <w:rPr>
          <w:rFonts w:hint="eastAsia" w:ascii="仿宋" w:hAnsi="仿宋" w:eastAsia="仿宋" w:cs="宋体"/>
          <w:color w:val="000000"/>
          <w:kern w:val="0"/>
          <w:sz w:val="28"/>
          <w:szCs w:val="24"/>
          <w:lang w:eastAsia="zh-CN"/>
        </w:rPr>
        <w:t>，</w:t>
      </w:r>
      <w:r>
        <w:rPr>
          <w:rFonts w:ascii="仿宋" w:hAnsi="仿宋" w:eastAsia="仿宋" w:cs="宋体"/>
          <w:color w:val="000000"/>
          <w:kern w:val="0"/>
          <w:sz w:val="28"/>
          <w:szCs w:val="24"/>
        </w:rPr>
        <w:t>明确</w:t>
      </w:r>
      <w:r>
        <w:rPr>
          <w:rFonts w:hint="eastAsia" w:ascii="仿宋" w:hAnsi="仿宋" w:eastAsia="仿宋" w:cs="宋体"/>
          <w:color w:val="000000"/>
          <w:kern w:val="0"/>
          <w:sz w:val="28"/>
          <w:szCs w:val="24"/>
        </w:rPr>
        <w:t>“</w:t>
      </w:r>
      <w:r>
        <w:rPr>
          <w:rFonts w:ascii="仿宋" w:hAnsi="仿宋" w:eastAsia="仿宋" w:cs="宋体"/>
          <w:color w:val="000000"/>
          <w:kern w:val="0"/>
          <w:sz w:val="28"/>
          <w:szCs w:val="24"/>
        </w:rPr>
        <w:t>汇款账号、时间、金额</w:t>
      </w:r>
      <w:r>
        <w:rPr>
          <w:rFonts w:hint="eastAsia" w:ascii="仿宋" w:hAnsi="仿宋" w:eastAsia="仿宋" w:cs="宋体"/>
          <w:color w:val="000000"/>
          <w:kern w:val="0"/>
          <w:sz w:val="28"/>
          <w:szCs w:val="24"/>
        </w:rPr>
        <w:t>”</w:t>
      </w:r>
      <w:r>
        <w:rPr>
          <w:rFonts w:ascii="仿宋" w:hAnsi="仿宋" w:eastAsia="仿宋" w:cs="宋体"/>
          <w:color w:val="000000"/>
          <w:kern w:val="0"/>
          <w:sz w:val="28"/>
          <w:szCs w:val="24"/>
        </w:rPr>
        <w:t>等内容，</w:t>
      </w:r>
      <w:r>
        <w:rPr>
          <w:rFonts w:hint="eastAsia" w:ascii="仿宋" w:hAnsi="仿宋" w:eastAsia="仿宋" w:cs="宋体"/>
          <w:color w:val="000000"/>
          <w:kern w:val="0"/>
          <w:sz w:val="28"/>
          <w:szCs w:val="24"/>
          <w:lang w:val="en-US" w:eastAsia="zh-CN"/>
        </w:rPr>
        <w:t>填好汇款和开发票信息表</w:t>
      </w:r>
      <w:r>
        <w:rPr>
          <w:rFonts w:ascii="仿宋" w:hAnsi="仿宋" w:eastAsia="仿宋" w:cs="宋体"/>
          <w:color w:val="000000"/>
          <w:kern w:val="0"/>
          <w:sz w:val="28"/>
          <w:szCs w:val="24"/>
        </w:rPr>
        <w:t xml:space="preserve">，发回邮箱zghyyw@ouc.edu.cn。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4210"/>
        <w:gridCol w:w="2671"/>
      </w:tblGrid>
      <w:tr w14:paraId="5AFC0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</w:tcPr>
          <w:p w14:paraId="437F5134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10" w:type="dxa"/>
          </w:tcPr>
          <w:p w14:paraId="405AC7B0"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校外汇款</w:t>
            </w:r>
          </w:p>
        </w:tc>
        <w:tc>
          <w:tcPr>
            <w:tcW w:w="2671" w:type="dxa"/>
          </w:tcPr>
          <w:p w14:paraId="14AE9029"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校内转账</w:t>
            </w:r>
          </w:p>
        </w:tc>
      </w:tr>
      <w:tr w14:paraId="25395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</w:tcPr>
          <w:p w14:paraId="0183DB40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收款户名</w:t>
            </w:r>
          </w:p>
        </w:tc>
        <w:tc>
          <w:tcPr>
            <w:tcW w:w="4210" w:type="dxa"/>
          </w:tcPr>
          <w:p w14:paraId="69A8F199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中国海洋大学</w:t>
            </w:r>
          </w:p>
        </w:tc>
        <w:tc>
          <w:tcPr>
            <w:tcW w:w="2671" w:type="dxa"/>
          </w:tcPr>
          <w:p w14:paraId="6F61E186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《中国海洋药物》</w:t>
            </w:r>
          </w:p>
        </w:tc>
      </w:tr>
      <w:tr w14:paraId="28FDA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1" w:type="dxa"/>
          </w:tcPr>
          <w:p w14:paraId="0D956FBB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帐号</w:t>
            </w:r>
          </w:p>
        </w:tc>
        <w:tc>
          <w:tcPr>
            <w:tcW w:w="4210" w:type="dxa"/>
          </w:tcPr>
          <w:p w14:paraId="401010DD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226007730053</w:t>
            </w:r>
          </w:p>
        </w:tc>
        <w:tc>
          <w:tcPr>
            <w:tcW w:w="2671" w:type="dxa"/>
          </w:tcPr>
          <w:p w14:paraId="0C1AE3E8"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3008000-402580</w:t>
            </w:r>
          </w:p>
        </w:tc>
      </w:tr>
      <w:tr w14:paraId="2F33A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1411" w:type="dxa"/>
          </w:tcPr>
          <w:p w14:paraId="38C92340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开户行</w:t>
            </w:r>
          </w:p>
        </w:tc>
        <w:tc>
          <w:tcPr>
            <w:tcW w:w="4210" w:type="dxa"/>
          </w:tcPr>
          <w:p w14:paraId="78989D9D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中国银行青岛市市南区第二支行</w:t>
            </w:r>
          </w:p>
        </w:tc>
        <w:tc>
          <w:tcPr>
            <w:tcW w:w="2671" w:type="dxa"/>
          </w:tcPr>
          <w:p w14:paraId="14D3285B"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医药学院</w:t>
            </w:r>
          </w:p>
        </w:tc>
      </w:tr>
      <w:tr w14:paraId="3B141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1" w:type="dxa"/>
          </w:tcPr>
          <w:p w14:paraId="60576FCE"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4210" w:type="dxa"/>
          </w:tcPr>
          <w:p w14:paraId="6F831D6D">
            <w:pP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汇款后请将汇款凭条扫描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明确汇款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账号、时间、金额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等内容，用于落实经费到账情况，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填写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val="en-US" w:eastAsia="zh-CN"/>
              </w:rPr>
              <w:t>汇款和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开发票信息表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发回邮箱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zghyyw@ouc.edu.cn。</w:t>
            </w:r>
          </w:p>
        </w:tc>
        <w:tc>
          <w:tcPr>
            <w:tcW w:w="2671" w:type="dxa"/>
          </w:tcPr>
          <w:p w14:paraId="1E6EA6DE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填好内划单，负责人签字，将粉色单据盖章后送到海洋馆128房间，领取内划说明送财务，告知划转时间。</w:t>
            </w:r>
          </w:p>
        </w:tc>
      </w:tr>
    </w:tbl>
    <w:p w14:paraId="74899A1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仿宋" w:hAnsi="仿宋" w:eastAsia="仿宋" w:cs="宋体"/>
          <w:color w:val="000000"/>
          <w:kern w:val="0"/>
          <w:sz w:val="28"/>
          <w:szCs w:val="24"/>
        </w:rPr>
      </w:pPr>
      <w:r>
        <w:rPr>
          <w:rFonts w:ascii="仿宋" w:hAnsi="仿宋" w:eastAsia="仿宋" w:cs="宋体"/>
          <w:color w:val="000000"/>
          <w:kern w:val="0"/>
          <w:sz w:val="28"/>
          <w:szCs w:val="24"/>
        </w:rPr>
        <w:t xml:space="preserve">    </w:t>
      </w:r>
      <w:r>
        <w:rPr>
          <w:rFonts w:hint="eastAsia" w:ascii="仿宋" w:hAnsi="仿宋" w:eastAsia="仿宋" w:cs="宋体"/>
          <w:color w:val="000000"/>
          <w:kern w:val="0"/>
          <w:sz w:val="28"/>
          <w:szCs w:val="24"/>
          <w:lang w:val="en-US" w:eastAsia="zh-CN"/>
        </w:rPr>
        <w:t>无论稿件是否发表</w:t>
      </w:r>
      <w:r>
        <w:rPr>
          <w:rFonts w:ascii="仿宋" w:hAnsi="仿宋" w:eastAsia="仿宋" w:cs="宋体"/>
          <w:color w:val="000000"/>
          <w:kern w:val="0"/>
          <w:sz w:val="28"/>
          <w:szCs w:val="24"/>
        </w:rPr>
        <w:t>，“稿件</w:t>
      </w:r>
      <w:r>
        <w:rPr>
          <w:rFonts w:hint="eastAsia" w:ascii="仿宋" w:hAnsi="仿宋" w:eastAsia="仿宋" w:cs="宋体"/>
          <w:color w:val="000000"/>
          <w:kern w:val="0"/>
          <w:sz w:val="28"/>
          <w:szCs w:val="24"/>
          <w:lang w:val="en-US" w:eastAsia="zh-CN"/>
        </w:rPr>
        <w:t>处</w:t>
      </w:r>
      <w:r>
        <w:rPr>
          <w:rFonts w:ascii="仿宋" w:hAnsi="仿宋" w:eastAsia="仿宋" w:cs="宋体"/>
          <w:color w:val="000000"/>
          <w:kern w:val="0"/>
          <w:sz w:val="28"/>
          <w:szCs w:val="24"/>
        </w:rPr>
        <w:t>理费”</w:t>
      </w:r>
      <w:r>
        <w:rPr>
          <w:rFonts w:hint="eastAsia" w:ascii="仿宋" w:hAnsi="仿宋" w:eastAsia="仿宋" w:cs="宋体"/>
          <w:color w:val="000000"/>
          <w:kern w:val="0"/>
          <w:sz w:val="28"/>
          <w:szCs w:val="24"/>
          <w:lang w:val="en-US" w:eastAsia="zh-CN"/>
        </w:rPr>
        <w:t>均</w:t>
      </w:r>
      <w:r>
        <w:rPr>
          <w:rFonts w:ascii="仿宋" w:hAnsi="仿宋" w:eastAsia="仿宋" w:cs="宋体"/>
          <w:color w:val="000000"/>
          <w:kern w:val="0"/>
          <w:sz w:val="28"/>
          <w:szCs w:val="24"/>
        </w:rPr>
        <w:t>不予退还，用于支付先期稿件评审和编辑加工所产生的费用。作者提供发票户头、纳税识别号等信息后，编辑部开具380元的文章发表费（电子）发票用于报销。</w:t>
      </w:r>
    </w:p>
    <w:p w14:paraId="215753A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仿宋" w:hAnsi="仿宋" w:eastAsia="仿宋" w:cs="宋体"/>
          <w:color w:val="000000"/>
          <w:kern w:val="0"/>
          <w:sz w:val="28"/>
          <w:szCs w:val="24"/>
        </w:rPr>
      </w:pPr>
      <w:r>
        <w:rPr>
          <w:rFonts w:ascii="仿宋" w:hAnsi="仿宋" w:eastAsia="仿宋" w:cs="宋体"/>
          <w:color w:val="000000"/>
          <w:kern w:val="0"/>
          <w:sz w:val="28"/>
          <w:szCs w:val="24"/>
        </w:rPr>
        <w:t xml:space="preserve">     特此</w:t>
      </w:r>
      <w:r>
        <w:rPr>
          <w:rFonts w:hint="eastAsia" w:ascii="仿宋" w:hAnsi="仿宋" w:eastAsia="仿宋" w:cs="宋体"/>
          <w:color w:val="000000"/>
          <w:kern w:val="0"/>
          <w:sz w:val="28"/>
          <w:szCs w:val="24"/>
          <w:lang w:val="en-US" w:eastAsia="zh-CN"/>
        </w:rPr>
        <w:t>公告</w:t>
      </w:r>
      <w:r>
        <w:rPr>
          <w:rFonts w:ascii="仿宋" w:hAnsi="仿宋" w:eastAsia="仿宋" w:cs="宋体"/>
          <w:color w:val="000000"/>
          <w:kern w:val="0"/>
          <w:sz w:val="28"/>
          <w:szCs w:val="24"/>
        </w:rPr>
        <w:t>。</w:t>
      </w:r>
    </w:p>
    <w:p w14:paraId="12F068D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仿宋" w:hAnsi="仿宋" w:eastAsia="仿宋" w:cs="宋体"/>
          <w:color w:val="000000"/>
          <w:kern w:val="0"/>
          <w:sz w:val="28"/>
          <w:szCs w:val="24"/>
        </w:rPr>
      </w:pPr>
      <w:r>
        <w:rPr>
          <w:rFonts w:ascii="仿宋" w:hAnsi="仿宋" w:eastAsia="仿宋" w:cs="宋体"/>
          <w:color w:val="000000"/>
          <w:kern w:val="0"/>
          <w:sz w:val="28"/>
          <w:szCs w:val="24"/>
        </w:rPr>
        <w:t xml:space="preserve">                                  《中国海洋药物》编辑部</w:t>
      </w:r>
    </w:p>
    <w:p w14:paraId="1BC55FF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仿宋" w:hAnsi="仿宋" w:eastAsia="仿宋"/>
          <w:sz w:val="22"/>
        </w:rPr>
      </w:pPr>
      <w:r>
        <w:rPr>
          <w:rFonts w:ascii="仿宋" w:hAnsi="仿宋" w:eastAsia="仿宋" w:cs="宋体"/>
          <w:color w:val="000000"/>
          <w:kern w:val="0"/>
          <w:sz w:val="28"/>
          <w:szCs w:val="24"/>
        </w:rPr>
        <w:t xml:space="preserve">                                         2026-0</w:t>
      </w:r>
      <w:r>
        <w:rPr>
          <w:rFonts w:hint="eastAsia" w:ascii="仿宋" w:hAnsi="仿宋" w:eastAsia="仿宋" w:cs="宋体"/>
          <w:color w:val="000000"/>
          <w:kern w:val="0"/>
          <w:sz w:val="28"/>
          <w:szCs w:val="24"/>
          <w:lang w:val="en-US" w:eastAsia="zh-CN"/>
        </w:rPr>
        <w:t>5</w:t>
      </w:r>
      <w:r>
        <w:rPr>
          <w:rFonts w:ascii="仿宋" w:hAnsi="仿宋" w:eastAsia="仿宋" w:cs="宋体"/>
          <w:color w:val="000000"/>
          <w:kern w:val="0"/>
          <w:sz w:val="28"/>
          <w:szCs w:val="24"/>
        </w:rPr>
        <w:t>-</w:t>
      </w:r>
      <w:r>
        <w:rPr>
          <w:rFonts w:hint="eastAsia" w:ascii="仿宋" w:hAnsi="仿宋" w:eastAsia="仿宋" w:cs="宋体"/>
          <w:color w:val="000000"/>
          <w:kern w:val="0"/>
          <w:sz w:val="28"/>
          <w:szCs w:val="24"/>
          <w:lang w:val="en-US" w:eastAsia="zh-CN"/>
        </w:rPr>
        <w:t>1</w:t>
      </w:r>
      <w:r>
        <w:rPr>
          <w:rFonts w:ascii="仿宋" w:hAnsi="仿宋" w:eastAsia="仿宋" w:cs="宋体"/>
          <w:color w:val="000000"/>
          <w:kern w:val="0"/>
          <w:sz w:val="28"/>
          <w:szCs w:val="24"/>
        </w:rPr>
        <w:t>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C6D"/>
    <w:rsid w:val="00966C6D"/>
    <w:rsid w:val="0A2574B3"/>
    <w:rsid w:val="0DFF1EA3"/>
    <w:rsid w:val="10454100"/>
    <w:rsid w:val="38CF1D9E"/>
    <w:rsid w:val="40BE641C"/>
    <w:rsid w:val="74015CD1"/>
    <w:rsid w:val="7459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437</Words>
  <Characters>511</Characters>
  <Lines>5</Lines>
  <Paragraphs>1</Paragraphs>
  <TotalTime>8</TotalTime>
  <ScaleCrop>false</ScaleCrop>
  <LinksUpToDate>false</LinksUpToDate>
  <CharactersWithSpaces>603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2026-04-23T12:48:00Z</dcterms:created>
  <dc:creator>ky s</dc:creator>
  <cp:lastModifiedBy>阿玉</cp:lastModifiedBy>
  <dcterms:modified xsi:type="dcterms:W3CDTF">2026-05-13T12:16:51Z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588E201551AB48828409EB7EA9F26C3B_13</vt:lpwstr>
  </property>
  <property fmtid="{D5CDD505-2E9C-101B-9397-08002B2CF9AE}" pid="4" name="KSOTemplateDocerSaveRecord">
    <vt:lpwstr>eyJoZGlkIjoiZTNmZjVhYWZkOTI2ZTU0NGE2ZDAwNjk3MzMyYjdlYWEiLCJ1c2VySWQiOiI1OTc5MzYyNDUifQ==</vt:lpwstr>
  </property>
</Properties>
</file>